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PJ多楔带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相信大家都对PJ多楔带并不陌生，那么它究竟是什么呢？又如何发挥着重要的作用呢？接下来，就让我为大家一一道来。</w:t>
      </w:r>
    </w:p>
    <w:p>
      <w:pPr>
        <w:pStyle w:val="3"/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PJ多楔带特点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首先，让我们来了解一下什么是多楔带。多楔带是一种由多个楔形块组成的带状物体，通过楔形块之间的啮合和拆卸来传递运动和动力。多楔带传动综合了三角带传动和平皮带传动的优点，它的传递功率较大，振动小，运行平稳。主要用于传递功率较大而且结构要求紧凑的场合，广泛应用于各种机械、化工、冶金等领域。传动比可达1:10，带速可达40m/s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PJ多楔带究竟是怎样发挥作用的呢？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让我们以一拖三PJ多楔带为例，当多楔带由上部输入并逐渐进入后部时，前后侧的楔形块依次啮合，实现输入动力的传递。同时，在输出端，随着楔形块的拆卸，运动被反向传递。如此一来，实现了多楔带输入-输出-输入的连续转动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总之，PJ多楔带作为一种结构简单、使用寿命长、承载能力强的传动设备，在各个领域都有着广泛的应用。</w:t>
      </w:r>
    </w:p>
    <w:p>
      <w:pPr>
        <w:rPr>
          <w:rFonts w:hint="eastAsia"/>
          <w:lang w:val="en-US" w:eastAsia="zh-CN"/>
        </w:rPr>
      </w:pP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PJ多楔带购买需知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皮带周长</w:t>
      </w:r>
    </w:p>
    <w:p>
      <w:pPr>
        <w:numPr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皮带周长(分为公制和英制）例如：180J(英制）=PJ457(公制）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皮带宽度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用卡尺测量宽度多少毫米/楔距2.34毫米=峰数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确定皮带为几封几沟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PJ多楔带型号规格及可定制的长度范围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PJ多楔带楔距2.34，高度为3.8，角度为40°，楔数为2-36，长度范围250-3400</w:t>
      </w:r>
    </w:p>
    <w:p>
      <w:pPr>
        <w:numPr>
          <w:numId w:val="0"/>
        </w:num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以上就是关于PJ多楔带的简单介绍，希望对大家有所帮助，更多知识请继续关注神威橡胶有限公司shenweixiangjiao.com电话：15037883421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9DFF922"/>
    <w:multiLevelType w:val="singleLevel"/>
    <w:tmpl w:val="E9DFF92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JkNThkM2FhZDU2ZjEzOWY2YmJiOWQwYWUzYTZkMDIifQ=="/>
  </w:docVars>
  <w:rsids>
    <w:rsidRoot w:val="1E3478D7"/>
    <w:rsid w:val="1E3478D7"/>
    <w:rsid w:val="446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2023-12-31T01:31:00Z</dcterms:created>
  <dc:creator>任利云</dc:creator>
  <cp:lastModifiedBy>任利云</cp:lastModifiedBy>
  <dcterms:modified xsi:type="dcterms:W3CDTF">2023-12-31T02:01:19Z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EB11F3333A5C4B848D10B5B8380D2E6F_13</vt:lpwstr>
  </property>
</Properties>
</file>